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77B20C74" w14:textId="32B4AAE4" w:rsidR="00A73714" w:rsidRDefault="00EC4BFE" w:rsidP="0014411D">
      <w:pPr>
        <w:jc w:val="both"/>
        <w:rPr>
          <w:rFonts w:ascii="Book Antiqua" w:hAnsi="Book Antiqua"/>
          <w:b/>
          <w:szCs w:val="28"/>
          <w:u w:val="single"/>
        </w:rPr>
      </w:pPr>
      <w:bookmarkStart w:id="0" w:name="_Hlk193725814"/>
      <w:bookmarkStart w:id="1" w:name="_Hlk94778281"/>
      <w:r w:rsidRPr="00EC4BFE">
        <w:rPr>
          <w:rFonts w:ascii="Book Antiqua" w:hAnsi="Book Antiqua"/>
          <w:b/>
          <w:szCs w:val="28"/>
        </w:rPr>
        <w:t>420kV Reactor Package 4RT-09-BULK (AM) for procurement of 11 x 125 MVAR, 420kV Reactors under Bulk Procurement of 765kV &amp; 400kV class Transformers and Reactors of various Capacities (Lot-6)</w:t>
      </w:r>
      <w:r w:rsidR="00D230FB" w:rsidRPr="00FE117B">
        <w:rPr>
          <w:rFonts w:ascii="Book Antiqua" w:hAnsi="Book Antiqua"/>
          <w:b/>
          <w:szCs w:val="28"/>
        </w:rPr>
        <w:t>.</w:t>
      </w:r>
    </w:p>
    <w:bookmarkEnd w:id="0"/>
    <w:p w14:paraId="74470F58" w14:textId="77777777" w:rsidR="00D230FB" w:rsidRPr="0023292E" w:rsidRDefault="00D230FB"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54DA2D3B"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EC4BFE">
        <w:rPr>
          <w:rFonts w:ascii="Book Antiqua" w:hAnsi="Book Antiqua" w:cs="Arial"/>
          <w:b/>
          <w:bCs/>
          <w:sz w:val="22"/>
          <w:szCs w:val="22"/>
        </w:rPr>
        <w:t>0</w:t>
      </w:r>
      <w:r w:rsidR="00A27AEF">
        <w:rPr>
          <w:rFonts w:ascii="Book Antiqua" w:hAnsi="Book Antiqua" w:cs="Arial"/>
          <w:b/>
          <w:bCs/>
          <w:sz w:val="22"/>
          <w:szCs w:val="22"/>
        </w:rPr>
        <w:t>2</w:t>
      </w:r>
      <w:r w:rsidR="00EC4BFE">
        <w:rPr>
          <w:rFonts w:ascii="Book Antiqua" w:hAnsi="Book Antiqua" w:cs="Arial"/>
          <w:b/>
          <w:bCs/>
          <w:sz w:val="22"/>
          <w:szCs w:val="22"/>
        </w:rPr>
        <w:t>/09</w:t>
      </w:r>
      <w:r w:rsidR="006904BD" w:rsidRPr="00A50415">
        <w:rPr>
          <w:rFonts w:ascii="Book Antiqua" w:hAnsi="Book Antiqua" w:cs="Arial"/>
          <w:b/>
          <w:bCs/>
          <w:sz w:val="22"/>
          <w:szCs w:val="22"/>
        </w:rPr>
        <w:t>/202</w:t>
      </w:r>
      <w:r w:rsidR="00950E59" w:rsidRPr="00A50415">
        <w:rPr>
          <w:rFonts w:ascii="Book Antiqua" w:hAnsi="Book Antiqua" w:cs="Arial"/>
          <w:b/>
          <w:bCs/>
          <w:sz w:val="22"/>
          <w:szCs w:val="22"/>
        </w:rPr>
        <w:t>5</w:t>
      </w:r>
    </w:p>
    <w:p w14:paraId="0F11F0EC" w14:textId="7BE506B4" w:rsidR="00F322B6" w:rsidRPr="00A73714" w:rsidRDefault="00F322B6" w:rsidP="00F322B6">
      <w:pPr>
        <w:jc w:val="both"/>
        <w:rPr>
          <w:rFonts w:ascii="Book Antiqua" w:hAnsi="Book Antiqua" w:cs="Arial"/>
          <w:bCs/>
          <w:sz w:val="22"/>
          <w:szCs w:val="22"/>
        </w:rPr>
      </w:pPr>
    </w:p>
    <w:p w14:paraId="1ACD0774" w14:textId="0AB00CB9" w:rsidR="00A06002" w:rsidRPr="00A06002" w:rsidRDefault="00F322B6" w:rsidP="00A06002">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bookmarkStart w:id="3" w:name="_Hlk193725827"/>
      <w:r w:rsidR="002C4775" w:rsidRPr="002C4775">
        <w:rPr>
          <w:rFonts w:ascii="Book Antiqua" w:hAnsi="Book Antiqua" w:cs="Arial"/>
          <w:b/>
          <w:bCs/>
          <w:sz w:val="22"/>
          <w:szCs w:val="22"/>
        </w:rPr>
        <w:t>CC/NT/W-RT/DOM/A06/25/11551</w:t>
      </w:r>
    </w:p>
    <w:bookmarkEnd w:id="2"/>
    <w:bookmarkEnd w:id="3"/>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71547F1F"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2C4775">
        <w:rPr>
          <w:rFonts w:ascii="Book Antiqua" w:hAnsi="Book Antiqua" w:cstheme="minorBidi"/>
          <w:b/>
          <w:bCs/>
          <w:color w:val="0000FF"/>
          <w:sz w:val="22"/>
          <w:szCs w:val="22"/>
        </w:rPr>
        <w:t>0</w:t>
      </w:r>
      <w:r w:rsidR="00A27AEF">
        <w:rPr>
          <w:rFonts w:ascii="Book Antiqua" w:hAnsi="Book Antiqua" w:cstheme="minorBidi"/>
          <w:b/>
          <w:bCs/>
          <w:color w:val="0000FF"/>
          <w:sz w:val="22"/>
          <w:szCs w:val="22"/>
        </w:rPr>
        <w:t>2</w:t>
      </w:r>
      <w:r w:rsidR="002C4775">
        <w:rPr>
          <w:rFonts w:ascii="Book Antiqua" w:hAnsi="Book Antiqua" w:cstheme="minorBidi"/>
          <w:b/>
          <w:bCs/>
          <w:color w:val="0000FF"/>
          <w:sz w:val="22"/>
          <w:szCs w:val="22"/>
        </w:rPr>
        <w:t>/09</w:t>
      </w:r>
      <w:r w:rsidR="00721F51" w:rsidRPr="00D465EA">
        <w:rPr>
          <w:rFonts w:ascii="Book Antiqua" w:hAnsi="Book Antiqua" w:cstheme="minorBidi"/>
          <w:b/>
          <w:bCs/>
          <w:color w:val="0000FF"/>
          <w:sz w:val="22"/>
          <w:szCs w:val="22"/>
          <w:lang w:val="en-IN"/>
        </w:rPr>
        <w:t>/202</w:t>
      </w:r>
      <w:r w:rsidR="004B3E2D" w:rsidRPr="00D465EA">
        <w:rPr>
          <w:rFonts w:ascii="Book Antiqua" w:hAnsi="Book Antiqua" w:cstheme="minorBidi"/>
          <w:b/>
          <w:bCs/>
          <w:color w:val="0000FF"/>
          <w:sz w:val="22"/>
          <w:szCs w:val="22"/>
          <w:lang w:val="en-IN"/>
        </w:rPr>
        <w:t>5</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631E1CD0"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at B-9, Qutab Institutional Area, Katwaria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151EAC" w:rsidRPr="00151EAC">
        <w:rPr>
          <w:rFonts w:ascii="Book Antiqua" w:hAnsi="Book Antiqua" w:cs="Arial"/>
          <w:b/>
          <w:bCs/>
          <w:sz w:val="22"/>
          <w:szCs w:val="22"/>
        </w:rPr>
        <w:t>Bulk Procurement of 765kV &amp; 400kV class Transformers and Reactors of various Capacities (Lot-6)</w:t>
      </w:r>
      <w:r w:rsidR="00151EAC" w:rsidRPr="00151EAC">
        <w:rPr>
          <w:rFonts w:ascii="Book Antiqua" w:hAnsi="Book Antiqua" w:cs="Arial"/>
          <w:sz w:val="22"/>
          <w:szCs w:val="22"/>
        </w:rPr>
        <w:t>”</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r w:rsidR="000D47FA" w:rsidRPr="000D47FA">
        <w:rPr>
          <w:rFonts w:ascii="Book Antiqua" w:hAnsi="Book Antiqua" w:cs="Arial"/>
          <w:b/>
          <w:bCs/>
          <w:sz w:val="22"/>
          <w:szCs w:val="22"/>
        </w:rPr>
        <w:t xml:space="preserve">For the purpose of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747C8B83" w14:textId="1B9E9D08" w:rsidR="00A86F7B" w:rsidRPr="009F5151" w:rsidRDefault="00B32059" w:rsidP="00A86F7B">
      <w:pPr>
        <w:ind w:left="1134"/>
        <w:jc w:val="both"/>
        <w:rPr>
          <w:rFonts w:ascii="Book Antiqua" w:hAnsi="Book Antiqua"/>
          <w:b/>
          <w:sz w:val="22"/>
          <w:szCs w:val="22"/>
          <w:u w:val="single"/>
        </w:rPr>
      </w:pPr>
      <w:r w:rsidRPr="00B32059">
        <w:rPr>
          <w:rFonts w:ascii="Book Antiqua" w:hAnsi="Book Antiqua"/>
          <w:b/>
          <w:sz w:val="22"/>
          <w:szCs w:val="22"/>
        </w:rPr>
        <w:t>420kV Reactor Package 4RT-09-BULK (AM) for procurement of 11 x 125 MVAR, 420kV Reactors under Bulk Procurement of 765kV &amp; 400kV class Transformers and Reactors of various Capacities (Lot-6).</w:t>
      </w:r>
    </w:p>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4F40DE"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D37481">
        <w:rPr>
          <w:rFonts w:ascii="Book Antiqua" w:eastAsia="MS Mincho" w:hAnsi="Book Antiqua" w:cs="Arial"/>
          <w:sz w:val="22"/>
          <w:szCs w:val="22"/>
        </w:rPr>
        <w:t>The broad scope of work covered under the subject package shall include</w:t>
      </w:r>
      <w:r w:rsidR="00916239" w:rsidRPr="00D37481">
        <w:rPr>
          <w:rFonts w:ascii="Book Antiqua" w:hAnsi="Book Antiqua" w:cs="Arial"/>
          <w:sz w:val="22"/>
          <w:szCs w:val="22"/>
          <w:lang w:val="en-GB"/>
        </w:rPr>
        <w:t xml:space="preserve">: </w:t>
      </w:r>
    </w:p>
    <w:p w14:paraId="615F43A4" w14:textId="77777777" w:rsidR="004F40DE" w:rsidRPr="004F40DE" w:rsidRDefault="004F40DE" w:rsidP="004F40DE">
      <w:pPr>
        <w:pStyle w:val="ListParagraph"/>
        <w:tabs>
          <w:tab w:val="left" w:pos="1037"/>
        </w:tabs>
        <w:ind w:left="1170"/>
        <w:jc w:val="both"/>
        <w:rPr>
          <w:rFonts w:ascii="Book Antiqua" w:hAnsi="Book Antiqua" w:cs="Arial"/>
          <w:sz w:val="22"/>
          <w:szCs w:val="22"/>
          <w:lang w:val="en-IN"/>
        </w:rPr>
      </w:pPr>
    </w:p>
    <w:p w14:paraId="24C25515" w14:textId="77777777" w:rsid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Design, Engineering, Manufacture, testing at Manufacture’s works, supply, </w:t>
      </w:r>
      <w:r>
        <w:rPr>
          <w:rFonts w:ascii="Book Antiqua" w:hAnsi="Book Antiqua" w:cs="Arial"/>
          <w:sz w:val="22"/>
          <w:szCs w:val="22"/>
          <w:lang w:val="en-IN"/>
        </w:rPr>
        <w:t xml:space="preserve"> </w:t>
      </w:r>
    </w:p>
    <w:p w14:paraId="0CD19831" w14:textId="77777777" w:rsid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transportation, unloading and delivery at site, insurance &amp; Storage, erection, testing </w:t>
      </w:r>
      <w:r>
        <w:rPr>
          <w:rFonts w:ascii="Book Antiqua" w:hAnsi="Book Antiqua" w:cs="Arial"/>
          <w:sz w:val="22"/>
          <w:szCs w:val="22"/>
          <w:lang w:val="en-IN"/>
        </w:rPr>
        <w:t xml:space="preserve">   </w:t>
      </w:r>
    </w:p>
    <w:p w14:paraId="528C9600" w14:textId="2C88A7A3" w:rsidR="004F40DE" w:rsidRP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&amp; commissioning at site for  </w:t>
      </w:r>
    </w:p>
    <w:p w14:paraId="0C50143D" w14:textId="13D69D50" w:rsidR="00643287" w:rsidRPr="00D37481" w:rsidRDefault="00643287" w:rsidP="00643287">
      <w:pPr>
        <w:tabs>
          <w:tab w:val="left" w:pos="1037"/>
        </w:tabs>
        <w:jc w:val="both"/>
        <w:rPr>
          <w:rFonts w:ascii="Book Antiqua" w:hAnsi="Book Antiqua" w:cs="Arial"/>
          <w:sz w:val="22"/>
          <w:szCs w:val="22"/>
        </w:rPr>
      </w:pPr>
    </w:p>
    <w:p w14:paraId="09BCEEBD" w14:textId="77777777" w:rsidR="003B7BEF" w:rsidRDefault="003B7BEF"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3B7BEF">
        <w:rPr>
          <w:rFonts w:ascii="Book Antiqua" w:hAnsi="Book Antiqua" w:cs="Arial"/>
          <w:sz w:val="22"/>
          <w:szCs w:val="22"/>
        </w:rPr>
        <w:t>11 nos. 125 MVAR, 420kV 3-Ph Reactors</w:t>
      </w:r>
    </w:p>
    <w:p w14:paraId="28F3FD5B" w14:textId="77777777" w:rsidR="00391F56" w:rsidRDefault="00391F56" w:rsidP="00D37481">
      <w:pPr>
        <w:pStyle w:val="ListParagraph"/>
        <w:numPr>
          <w:ilvl w:val="0"/>
          <w:numId w:val="12"/>
        </w:numPr>
        <w:autoSpaceDE w:val="0"/>
        <w:autoSpaceDN w:val="0"/>
        <w:adjustRightInd w:val="0"/>
        <w:ind w:left="1797"/>
        <w:contextualSpacing w:val="0"/>
        <w:rPr>
          <w:rFonts w:ascii="Book Antiqua" w:hAnsi="Book Antiqua" w:cs="Arial"/>
          <w:sz w:val="22"/>
          <w:szCs w:val="22"/>
        </w:rPr>
      </w:pPr>
      <w:r w:rsidRPr="00391F56">
        <w:rPr>
          <w:rFonts w:ascii="Book Antiqua" w:hAnsi="Book Antiqua" w:cs="Arial"/>
          <w:sz w:val="22"/>
          <w:szCs w:val="22"/>
        </w:rPr>
        <w:t>Insulating oil for above Reactors: as per BPS</w:t>
      </w:r>
    </w:p>
    <w:p w14:paraId="059EAB98" w14:textId="77777777" w:rsidR="00A73714" w:rsidRDefault="00A73714" w:rsidP="00A73714">
      <w:pPr>
        <w:autoSpaceDE w:val="0"/>
        <w:autoSpaceDN w:val="0"/>
        <w:adjustRightInd w:val="0"/>
        <w:ind w:left="108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lastRenderedPageBreak/>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25B1403F"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5C63EE">
        <w:rPr>
          <w:rFonts w:ascii="Book Antiqua" w:eastAsia="Calibri" w:hAnsi="Book Antiqua" w:cs="Arial"/>
          <w:b/>
          <w:bCs/>
          <w:sz w:val="22"/>
          <w:szCs w:val="22"/>
        </w:rPr>
        <w:t>DGM</w:t>
      </w:r>
      <w:r w:rsidR="007837D6" w:rsidRPr="007837D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420366">
        <w:rPr>
          <w:rFonts w:ascii="Book Antiqua" w:eastAsia="Calibri" w:hAnsi="Book Antiqua" w:cs="Arial"/>
          <w:b/>
          <w:bCs/>
          <w:sz w:val="22"/>
          <w:szCs w:val="22"/>
        </w:rPr>
        <w:t>/</w:t>
      </w:r>
      <w:r w:rsidR="0051128E">
        <w:rPr>
          <w:rFonts w:ascii="Book Antiqua" w:eastAsia="Calibri" w:hAnsi="Book Antiqua" w:cs="Arial"/>
          <w:b/>
          <w:bCs/>
          <w:sz w:val="22"/>
          <w:szCs w:val="22"/>
        </w:rPr>
        <w:t>Manager</w:t>
      </w:r>
      <w:r w:rsidR="00420366">
        <w:rPr>
          <w:rFonts w:ascii="Book Antiqua" w:eastAsia="Calibri" w:hAnsi="Book Antiqua" w:cs="Arial"/>
          <w:b/>
          <w:bCs/>
          <w:sz w:val="22"/>
          <w:szCs w:val="22"/>
        </w:rPr>
        <w:t xml:space="preserve"> (CS-G</w:t>
      </w:r>
      <w:r w:rsidR="0051128E">
        <w:rPr>
          <w:rFonts w:ascii="Book Antiqua" w:eastAsia="Calibri" w:hAnsi="Book Antiqua" w:cs="Arial"/>
          <w:b/>
          <w:bCs/>
          <w:sz w:val="22"/>
          <w:szCs w:val="22"/>
        </w:rPr>
        <w:t>7</w:t>
      </w:r>
      <w:r w:rsidR="0042036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xml:space="preserve">, as </w:t>
      </w:r>
      <w:r w:rsidR="006C07CF" w:rsidRPr="00284FAB">
        <w:rPr>
          <w:rFonts w:ascii="Book Antiqua" w:hAnsi="Book Antiqua" w:cs="Arial"/>
          <w:sz w:val="22"/>
          <w:szCs w:val="22"/>
        </w:rPr>
        <w:lastRenderedPageBreak/>
        <w:t>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4A8984AA"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5E6CE2">
        <w:rPr>
          <w:rFonts w:ascii="Book Antiqua" w:hAnsi="Book Antiqua" w:cs="Arial"/>
          <w:b/>
          <w:bCs/>
          <w:color w:val="0000FF"/>
          <w:sz w:val="22"/>
          <w:szCs w:val="22"/>
        </w:rPr>
        <w:t>15</w:t>
      </w:r>
      <w:r w:rsidR="00586AE9" w:rsidRPr="00420366">
        <w:rPr>
          <w:rFonts w:ascii="Book Antiqua" w:hAnsi="Book Antiqua" w:cs="Arial"/>
          <w:b/>
          <w:bCs/>
          <w:color w:val="0000FF"/>
          <w:sz w:val="22"/>
          <w:szCs w:val="22"/>
        </w:rPr>
        <w:t>/</w:t>
      </w:r>
      <w:r w:rsidR="00A41079">
        <w:rPr>
          <w:rFonts w:ascii="Book Antiqua" w:hAnsi="Book Antiqua" w:cs="Arial"/>
          <w:b/>
          <w:bCs/>
          <w:color w:val="0000FF"/>
          <w:sz w:val="22"/>
          <w:szCs w:val="22"/>
        </w:rPr>
        <w:t>0</w:t>
      </w:r>
      <w:r w:rsidR="00283173">
        <w:rPr>
          <w:rFonts w:ascii="Book Antiqua" w:hAnsi="Book Antiqua" w:cs="Arial"/>
          <w:b/>
          <w:bCs/>
          <w:color w:val="0000FF"/>
          <w:sz w:val="22"/>
          <w:szCs w:val="22"/>
        </w:rPr>
        <w:t>9</w:t>
      </w:r>
      <w:r w:rsidR="00586AE9" w:rsidRPr="00420366">
        <w:rPr>
          <w:rFonts w:ascii="Book Antiqua" w:hAnsi="Book Antiqua" w:cs="Arial"/>
          <w:b/>
          <w:bCs/>
          <w:color w:val="0000FF"/>
          <w:sz w:val="22"/>
          <w:szCs w:val="22"/>
        </w:rPr>
        <w:t>/202</w:t>
      </w:r>
      <w:r w:rsidR="00A73714" w:rsidRPr="00420366">
        <w:rPr>
          <w:rFonts w:ascii="Book Antiqua" w:hAnsi="Book Antiqua" w:cs="Arial"/>
          <w:b/>
          <w:bCs/>
          <w:color w:val="0000FF"/>
          <w:sz w:val="22"/>
          <w:szCs w:val="22"/>
        </w:rPr>
        <w:t>5</w:t>
      </w:r>
      <w:r w:rsidR="00586AE9" w:rsidRPr="00586AE9">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2D73AB27"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1F157F">
        <w:rPr>
          <w:rFonts w:ascii="Book Antiqua" w:eastAsia="Calibri" w:hAnsi="Book Antiqua" w:cs="Arial"/>
          <w:b/>
          <w:bCs/>
          <w:color w:val="0000FF"/>
          <w:sz w:val="22"/>
          <w:szCs w:val="22"/>
        </w:rPr>
        <w:t>0</w:t>
      </w:r>
      <w:r w:rsidR="00A27AEF">
        <w:rPr>
          <w:rFonts w:ascii="Book Antiqua" w:eastAsia="Calibri" w:hAnsi="Book Antiqua" w:cs="Arial"/>
          <w:b/>
          <w:bCs/>
          <w:color w:val="0000FF"/>
          <w:sz w:val="22"/>
          <w:szCs w:val="22"/>
        </w:rPr>
        <w:t>3</w:t>
      </w:r>
      <w:r w:rsidR="001F157F">
        <w:rPr>
          <w:rFonts w:ascii="Book Antiqua" w:eastAsia="Calibri" w:hAnsi="Book Antiqua" w:cs="Arial"/>
          <w:b/>
          <w:bCs/>
          <w:color w:val="0000FF"/>
          <w:sz w:val="22"/>
          <w:szCs w:val="22"/>
        </w:rPr>
        <w:t>/10</w:t>
      </w:r>
      <w:r w:rsidR="00095343" w:rsidRPr="00420366">
        <w:rPr>
          <w:rFonts w:ascii="Book Antiqua" w:eastAsia="Calibri" w:hAnsi="Book Antiqua" w:cs="Arial"/>
          <w:b/>
          <w:bCs/>
          <w:color w:val="0000FF"/>
          <w:sz w:val="22"/>
          <w:szCs w:val="22"/>
          <w:lang w:val="en-GB"/>
        </w:rPr>
        <w:t>/202</w:t>
      </w:r>
      <w:r w:rsidR="00A73714" w:rsidRPr="00420366">
        <w:rPr>
          <w:rFonts w:ascii="Book Antiqua" w:eastAsia="Calibri" w:hAnsi="Book Antiqua" w:cs="Arial"/>
          <w:b/>
          <w:bCs/>
          <w:color w:val="0000FF"/>
          <w:sz w:val="22"/>
          <w:szCs w:val="22"/>
          <w:lang w:val="en-GB"/>
        </w:rPr>
        <w:t>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09933CE"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1F157F">
        <w:rPr>
          <w:rFonts w:ascii="Book Antiqua" w:eastAsia="Calibri" w:hAnsi="Book Antiqua" w:cs="Arial"/>
          <w:b/>
          <w:bCs/>
          <w:color w:val="0000FF"/>
          <w:sz w:val="22"/>
          <w:szCs w:val="22"/>
        </w:rPr>
        <w:t>0</w:t>
      </w:r>
      <w:r w:rsidR="00A27AEF">
        <w:rPr>
          <w:rFonts w:ascii="Book Antiqua" w:eastAsia="Calibri" w:hAnsi="Book Antiqua" w:cs="Arial"/>
          <w:b/>
          <w:bCs/>
          <w:color w:val="0000FF"/>
          <w:sz w:val="22"/>
          <w:szCs w:val="22"/>
        </w:rPr>
        <w:t>3</w:t>
      </w:r>
      <w:r w:rsidR="001F157F">
        <w:rPr>
          <w:rFonts w:ascii="Book Antiqua" w:eastAsia="Calibri" w:hAnsi="Book Antiqua" w:cs="Arial"/>
          <w:b/>
          <w:bCs/>
          <w:color w:val="0000FF"/>
          <w:sz w:val="22"/>
          <w:szCs w:val="22"/>
        </w:rPr>
        <w:t>/10</w:t>
      </w:r>
      <w:r w:rsidR="005C63EE" w:rsidRPr="005F5CD1">
        <w:rPr>
          <w:rFonts w:ascii="Book Antiqua" w:eastAsia="Calibri" w:hAnsi="Book Antiqua" w:cs="Arial"/>
          <w:b/>
          <w:bCs/>
          <w:color w:val="0000FF"/>
          <w:sz w:val="22"/>
          <w:szCs w:val="22"/>
          <w:lang w:val="en-GB"/>
        </w:rPr>
        <w:t>/2025</w:t>
      </w:r>
      <w:r w:rsidR="005C63EE">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5B230C14"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00A05206" w:rsidRPr="00A05206">
        <w:rPr>
          <w:rFonts w:ascii="Book Antiqua" w:hAnsi="Book Antiqua" w:cs="Arial"/>
          <w:b/>
          <w:bCs/>
          <w:sz w:val="22"/>
          <w:szCs w:val="22"/>
        </w:rPr>
        <w:t>Sh. Madan Mohan Bhatia,</w:t>
      </w:r>
      <w:r w:rsidR="00A05206">
        <w:rPr>
          <w:rFonts w:ascii="Book Antiqua" w:hAnsi="Book Antiqua" w:cs="Arial"/>
          <w:sz w:val="22"/>
          <w:szCs w:val="22"/>
        </w:rPr>
        <w:t xml:space="preserve"> </w:t>
      </w:r>
      <w:r w:rsidRPr="006F17EB">
        <w:rPr>
          <w:rFonts w:ascii="Book Antiqua" w:hAnsi="Book Antiqua" w:cs="Arial"/>
          <w:b/>
          <w:bCs/>
          <w:sz w:val="22"/>
          <w:szCs w:val="22"/>
        </w:rPr>
        <w:t>Sh. Nand Lal Singh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56B786C0" w:rsidR="006F17EB" w:rsidRPr="006F17EB" w:rsidRDefault="00CA06C3"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Pr="004D66FD">
          <w:rPr>
            <w:rStyle w:val="Hyperlink"/>
            <w:rFonts w:ascii="Book Antiqua" w:hAnsi="Book Antiqua" w:cs="Arial"/>
            <w:sz w:val="22"/>
            <w:szCs w:val="22"/>
            <w:lang w:val="en-IN" w:eastAsia="en-IN" w:bidi="hi-IN"/>
          </w:rPr>
          <w:t>mmbhatia2001@yahoo.com</w:t>
        </w:r>
      </w:hyperlink>
    </w:p>
    <w:p w14:paraId="5435E901" w14:textId="7CF966C4" w:rsidR="006F17EB" w:rsidRPr="006F17EB" w:rsidRDefault="00C410BE"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4D66FD">
          <w:rPr>
            <w:rStyle w:val="Hyperlink"/>
            <w:rFonts w:ascii="Book Antiqua" w:hAnsi="Book Antiqua" w:cs="Arial"/>
            <w:sz w:val="22"/>
            <w:szCs w:val="22"/>
            <w:lang w:val="en-IN" w:eastAsia="en-IN" w:bidi="hi-IN"/>
          </w:rPr>
          <w:t>nlsingh3@gmail.com</w:t>
        </w:r>
      </w:hyperlink>
    </w:p>
    <w:p w14:paraId="3338BBFB"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lastRenderedPageBreak/>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01AD32D8"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B72032" w:rsidRPr="00B72032">
        <w:rPr>
          <w:rFonts w:ascii="Book Antiqua" w:hAnsi="Book Antiqua" w:cs="Arial"/>
          <w:b/>
          <w:bCs/>
          <w:sz w:val="22"/>
          <w:szCs w:val="22"/>
          <w:lang w:val="en-GB"/>
        </w:rPr>
        <w:t>Sr. 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)/DGM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F552AC">
        <w:rPr>
          <w:rFonts w:ascii="Book Antiqua" w:hAnsi="Book Antiqua" w:cs="Arial"/>
          <w:b/>
          <w:bCs/>
          <w:sz w:val="22"/>
          <w:szCs w:val="22"/>
          <w:lang w:val="en-GB"/>
        </w:rPr>
        <w:t>Manager</w:t>
      </w:r>
      <w:r w:rsidR="00B72032" w:rsidRPr="00B72032">
        <w:rPr>
          <w:rFonts w:ascii="Book Antiqua" w:hAnsi="Book Antiqua" w:cs="Arial"/>
          <w:b/>
          <w:bCs/>
          <w:sz w:val="22"/>
          <w:szCs w:val="22"/>
          <w:lang w:val="en-GB"/>
        </w:rPr>
        <w:t xml:space="preserve"> (CS-G</w:t>
      </w:r>
      <w:r w:rsidR="00F552AC">
        <w:rPr>
          <w:rFonts w:ascii="Book Antiqua" w:hAnsi="Book Antiqua" w:cs="Arial"/>
          <w:b/>
          <w:bCs/>
          <w:sz w:val="22"/>
          <w:szCs w:val="22"/>
          <w:lang w:val="en-GB"/>
        </w:rPr>
        <w:t>7</w:t>
      </w:r>
      <w:r w:rsidR="00B72032" w:rsidRPr="00B72032">
        <w:rPr>
          <w:rFonts w:ascii="Book Antiqua" w:hAnsi="Book Antiqua" w:cs="Arial"/>
          <w:b/>
          <w:bCs/>
          <w:sz w:val="22"/>
          <w:szCs w:val="22"/>
          <w:lang w:val="en-GB"/>
        </w:rPr>
        <w:t>)</w:t>
      </w:r>
      <w:r w:rsidR="00B72032">
        <w:rPr>
          <w:rFonts w:ascii="Book Antiqua" w:hAnsi="Book Antiqua" w:cs="Arial"/>
          <w:b/>
          <w:bCs/>
          <w:sz w:val="22"/>
          <w:szCs w:val="22"/>
          <w:lang w:val="en-GB"/>
        </w:rPr>
        <w:t xml:space="preserve"> </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B51FFA9" w14:textId="7500AB8B"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2334/3328</w:t>
      </w:r>
    </w:p>
    <w:p w14:paraId="03C9B39D" w14:textId="7777777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9425409586/8130744464</w:t>
      </w:r>
    </w:p>
    <w:p w14:paraId="6BFC50DE" w14:textId="77777777" w:rsidR="008E08A0" w:rsidRPr="007D29A2" w:rsidRDefault="008E08A0" w:rsidP="008E08A0">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49B755C0" w14:textId="77777777" w:rsidR="008E08A0" w:rsidRPr="007D29A2" w:rsidRDefault="008E08A0" w:rsidP="008E08A0">
      <w:pPr>
        <w:ind w:left="1080"/>
        <w:jc w:val="both"/>
        <w:rPr>
          <w:rFonts w:ascii="Book Antiqua" w:hAnsi="Book Antiqua" w:cs="Arial"/>
          <w:color w:val="000000"/>
          <w:sz w:val="22"/>
          <w:szCs w:val="22"/>
          <w:lang w:val="pt-BR"/>
        </w:rPr>
      </w:pPr>
    </w:p>
    <w:p w14:paraId="19617F65" w14:textId="77777777" w:rsidR="008E08A0" w:rsidRPr="00FB5A09" w:rsidRDefault="008E08A0" w:rsidP="008E08A0">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4C60F499" w14:textId="77777777" w:rsidR="008E08A0" w:rsidRPr="00502B96" w:rsidRDefault="008E08A0" w:rsidP="008E08A0">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3E94602F" w14:textId="77777777" w:rsidR="008E08A0" w:rsidRDefault="008E08A0" w:rsidP="008E08A0">
      <w:pPr>
        <w:ind w:left="3240" w:hanging="360"/>
        <w:jc w:val="both"/>
        <w:rPr>
          <w:rFonts w:ascii="Book Antiqua" w:hAnsi="Book Antiqua" w:cs="Arial"/>
          <w:sz w:val="22"/>
          <w:szCs w:val="22"/>
          <w:lang w:val="en-GB"/>
        </w:rPr>
      </w:pP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p w14:paraId="788DA49A" w14:textId="5D3AB34E" w:rsidR="009C7525" w:rsidRDefault="009C7525" w:rsidP="008E08A0">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0"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1"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4"/>
    <w:p w14:paraId="09AC2536" w14:textId="4289D4F0" w:rsidR="004F2303" w:rsidRPr="00381A4F" w:rsidRDefault="004F2303" w:rsidP="00381A4F">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557DA" w14:textId="77777777" w:rsidR="001850A5" w:rsidRDefault="001850A5">
      <w:r>
        <w:separator/>
      </w:r>
    </w:p>
  </w:endnote>
  <w:endnote w:type="continuationSeparator" w:id="0">
    <w:p w14:paraId="0B4257E1" w14:textId="77777777" w:rsidR="001850A5" w:rsidRDefault="0018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FB7A" w14:textId="77777777" w:rsidR="001850A5" w:rsidRDefault="001850A5">
      <w:r>
        <w:separator/>
      </w:r>
    </w:p>
  </w:footnote>
  <w:footnote w:type="continuationSeparator" w:id="0">
    <w:p w14:paraId="60214046" w14:textId="77777777" w:rsidR="001850A5" w:rsidRDefault="00185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40FA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7"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87043798">
    <w:abstractNumId w:val="4"/>
  </w:num>
  <w:num w:numId="2" w16cid:durableId="37511970">
    <w:abstractNumId w:val="10"/>
  </w:num>
  <w:num w:numId="3" w16cid:durableId="1989675510">
    <w:abstractNumId w:val="11"/>
  </w:num>
  <w:num w:numId="4" w16cid:durableId="1689209126">
    <w:abstractNumId w:val="2"/>
  </w:num>
  <w:num w:numId="5" w16cid:durableId="828254757">
    <w:abstractNumId w:val="6"/>
  </w:num>
  <w:num w:numId="6" w16cid:durableId="430123245">
    <w:abstractNumId w:val="5"/>
  </w:num>
  <w:num w:numId="7" w16cid:durableId="2062434275">
    <w:abstractNumId w:val="3"/>
  </w:num>
  <w:num w:numId="8" w16cid:durableId="1233076408">
    <w:abstractNumId w:val="8"/>
  </w:num>
  <w:num w:numId="9" w16cid:durableId="592783366">
    <w:abstractNumId w:val="7"/>
  </w:num>
  <w:num w:numId="10" w16cid:durableId="1722092013">
    <w:abstractNumId w:val="12"/>
  </w:num>
  <w:num w:numId="11" w16cid:durableId="106196166">
    <w:abstractNumId w:val="9"/>
  </w:num>
  <w:num w:numId="12" w16cid:durableId="1860044319">
    <w:abstractNumId w:val="1"/>
  </w:num>
  <w:num w:numId="13" w16cid:durableId="108522714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2CBD"/>
    <w:rsid w:val="00025912"/>
    <w:rsid w:val="00027F00"/>
    <w:rsid w:val="00031309"/>
    <w:rsid w:val="00033281"/>
    <w:rsid w:val="00033C0C"/>
    <w:rsid w:val="0003445E"/>
    <w:rsid w:val="00034997"/>
    <w:rsid w:val="00035028"/>
    <w:rsid w:val="000352BF"/>
    <w:rsid w:val="00036F4C"/>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4A32"/>
    <w:rsid w:val="000A5ECA"/>
    <w:rsid w:val="000A6864"/>
    <w:rsid w:val="000A723F"/>
    <w:rsid w:val="000A74A0"/>
    <w:rsid w:val="000A7582"/>
    <w:rsid w:val="000B0F94"/>
    <w:rsid w:val="000B198F"/>
    <w:rsid w:val="000B1B1D"/>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1EA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0E3B"/>
    <w:rsid w:val="00183162"/>
    <w:rsid w:val="001849EC"/>
    <w:rsid w:val="001850A5"/>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495"/>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57F"/>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2DC2"/>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3173"/>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A6EB7"/>
    <w:rsid w:val="002B195F"/>
    <w:rsid w:val="002B2EDC"/>
    <w:rsid w:val="002B2F1B"/>
    <w:rsid w:val="002B2F64"/>
    <w:rsid w:val="002B4259"/>
    <w:rsid w:val="002C087C"/>
    <w:rsid w:val="002C0BCE"/>
    <w:rsid w:val="002C1F32"/>
    <w:rsid w:val="002C2A46"/>
    <w:rsid w:val="002C4775"/>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1F56"/>
    <w:rsid w:val="00392FFA"/>
    <w:rsid w:val="00393D12"/>
    <w:rsid w:val="00394021"/>
    <w:rsid w:val="0039470C"/>
    <w:rsid w:val="003961FA"/>
    <w:rsid w:val="003971BD"/>
    <w:rsid w:val="00397B3C"/>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B7BEF"/>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130E"/>
    <w:rsid w:val="00492312"/>
    <w:rsid w:val="004939B8"/>
    <w:rsid w:val="004A013A"/>
    <w:rsid w:val="004A0ADE"/>
    <w:rsid w:val="004A1F6A"/>
    <w:rsid w:val="004A43E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40DE"/>
    <w:rsid w:val="004F64D3"/>
    <w:rsid w:val="004F725D"/>
    <w:rsid w:val="00500177"/>
    <w:rsid w:val="00500C80"/>
    <w:rsid w:val="005030BD"/>
    <w:rsid w:val="005037F5"/>
    <w:rsid w:val="00505EAC"/>
    <w:rsid w:val="005071DE"/>
    <w:rsid w:val="0051112E"/>
    <w:rsid w:val="0051128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695"/>
    <w:rsid w:val="00535945"/>
    <w:rsid w:val="00536E07"/>
    <w:rsid w:val="00537443"/>
    <w:rsid w:val="005379A2"/>
    <w:rsid w:val="00540E45"/>
    <w:rsid w:val="00540E8D"/>
    <w:rsid w:val="005416DC"/>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634"/>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E6CE2"/>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07F"/>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BD5"/>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0FDA"/>
    <w:rsid w:val="008D1AC3"/>
    <w:rsid w:val="008D2E23"/>
    <w:rsid w:val="008D3B41"/>
    <w:rsid w:val="008D5E6C"/>
    <w:rsid w:val="008E05CD"/>
    <w:rsid w:val="008E08A0"/>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67FE5"/>
    <w:rsid w:val="00973B6C"/>
    <w:rsid w:val="00974A2A"/>
    <w:rsid w:val="009752D3"/>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124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6BB7"/>
    <w:rsid w:val="009F726A"/>
    <w:rsid w:val="009F745F"/>
    <w:rsid w:val="009F7DF4"/>
    <w:rsid w:val="00A013F1"/>
    <w:rsid w:val="00A044CF"/>
    <w:rsid w:val="00A04A22"/>
    <w:rsid w:val="00A04DFE"/>
    <w:rsid w:val="00A05206"/>
    <w:rsid w:val="00A05F5A"/>
    <w:rsid w:val="00A06002"/>
    <w:rsid w:val="00A06F0C"/>
    <w:rsid w:val="00A07012"/>
    <w:rsid w:val="00A103B4"/>
    <w:rsid w:val="00A13516"/>
    <w:rsid w:val="00A14B92"/>
    <w:rsid w:val="00A1578E"/>
    <w:rsid w:val="00A17C36"/>
    <w:rsid w:val="00A20366"/>
    <w:rsid w:val="00A20475"/>
    <w:rsid w:val="00A20499"/>
    <w:rsid w:val="00A20695"/>
    <w:rsid w:val="00A23712"/>
    <w:rsid w:val="00A26E16"/>
    <w:rsid w:val="00A27AEF"/>
    <w:rsid w:val="00A31350"/>
    <w:rsid w:val="00A3158D"/>
    <w:rsid w:val="00A315F6"/>
    <w:rsid w:val="00A319AA"/>
    <w:rsid w:val="00A329D3"/>
    <w:rsid w:val="00A343F8"/>
    <w:rsid w:val="00A35F17"/>
    <w:rsid w:val="00A36701"/>
    <w:rsid w:val="00A40C91"/>
    <w:rsid w:val="00A41079"/>
    <w:rsid w:val="00A4251F"/>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21"/>
    <w:rsid w:val="00B147FA"/>
    <w:rsid w:val="00B16FEC"/>
    <w:rsid w:val="00B175A9"/>
    <w:rsid w:val="00B23CC7"/>
    <w:rsid w:val="00B24D51"/>
    <w:rsid w:val="00B25256"/>
    <w:rsid w:val="00B25554"/>
    <w:rsid w:val="00B2670D"/>
    <w:rsid w:val="00B2677D"/>
    <w:rsid w:val="00B308AF"/>
    <w:rsid w:val="00B313C3"/>
    <w:rsid w:val="00B3167E"/>
    <w:rsid w:val="00B32059"/>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2A1D"/>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1990"/>
    <w:rsid w:val="00BD2959"/>
    <w:rsid w:val="00BD2D88"/>
    <w:rsid w:val="00BD3657"/>
    <w:rsid w:val="00BD37BA"/>
    <w:rsid w:val="00BD3941"/>
    <w:rsid w:val="00BD3D6C"/>
    <w:rsid w:val="00BD439F"/>
    <w:rsid w:val="00BD4443"/>
    <w:rsid w:val="00BD4497"/>
    <w:rsid w:val="00BE016A"/>
    <w:rsid w:val="00BE077E"/>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07208"/>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343"/>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54FD"/>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481"/>
    <w:rsid w:val="00D3766E"/>
    <w:rsid w:val="00D417DB"/>
    <w:rsid w:val="00D4255E"/>
    <w:rsid w:val="00D4273A"/>
    <w:rsid w:val="00D44B8B"/>
    <w:rsid w:val="00D45B6B"/>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0ADA"/>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1F23"/>
    <w:rsid w:val="00E223A3"/>
    <w:rsid w:val="00E2477C"/>
    <w:rsid w:val="00E24839"/>
    <w:rsid w:val="00E2581C"/>
    <w:rsid w:val="00E25C76"/>
    <w:rsid w:val="00E2653C"/>
    <w:rsid w:val="00E26664"/>
    <w:rsid w:val="00E26780"/>
    <w:rsid w:val="00E27025"/>
    <w:rsid w:val="00E2767E"/>
    <w:rsid w:val="00E277FA"/>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C4BFE"/>
    <w:rsid w:val="00ED047B"/>
    <w:rsid w:val="00ED1AAF"/>
    <w:rsid w:val="00ED3E8C"/>
    <w:rsid w:val="00ED44CE"/>
    <w:rsid w:val="00ED4AEF"/>
    <w:rsid w:val="00ED60C8"/>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2AC"/>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480C"/>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92960-2A2C-4B9C-AB1A-4BB20184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7</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13169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376</cp:revision>
  <cp:lastPrinted>2025-08-20T06:27:00Z</cp:lastPrinted>
  <dcterms:created xsi:type="dcterms:W3CDTF">2021-07-26T08:34:00Z</dcterms:created>
  <dcterms:modified xsi:type="dcterms:W3CDTF">2025-09-02T04:38:00Z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2025-08-04T07:14:52Z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6e12f306-4baa-4f7a-8f5c-418e10f0ff01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